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6F9FE">
      <w:pPr>
        <w:pStyle w:val="13"/>
        <w:rPr>
          <w:rFonts w:hint="default" w:ascii="Arial" w:hAnsi="Arial" w:cs="Arial"/>
          <w:sz w:val="22"/>
          <w:szCs w:val="22"/>
        </w:rPr>
      </w:pPr>
    </w:p>
    <w:p w14:paraId="040175BF">
      <w:pPr>
        <w:pStyle w:val="13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CONTRATO </w:t>
      </w:r>
      <w:r>
        <w:rPr>
          <w:rFonts w:hint="default"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b/>
          <w:sz w:val="22"/>
          <w:szCs w:val="22"/>
        </w:rPr>
        <w:t>:</w:t>
      </w:r>
      <w:r>
        <w:rPr>
          <w:rFonts w:hint="default"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 xml:space="preserve">PRESTACIÓN DE SERVICIOS  </w:t>
      </w:r>
    </w:p>
    <w:p w14:paraId="126F7472">
      <w:pPr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CONTRATISTA: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>CLAUDIA LILIANA BRAVO CAIPE</w:t>
      </w:r>
    </w:p>
    <w:p w14:paraId="1CD48EA0">
      <w:pPr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IDENTIFICACIÓN: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>66954518</w:t>
      </w:r>
      <w:r>
        <w:rPr>
          <w:rFonts w:hint="default" w:ascii="Arial" w:hAnsi="Arial" w:cs="Arial"/>
          <w:sz w:val="22"/>
          <w:szCs w:val="22"/>
          <w:lang w:val="es-CO"/>
        </w:rPr>
        <w:t xml:space="preserve"> </w:t>
      </w:r>
      <w:r>
        <w:rPr>
          <w:rFonts w:hint="default" w:ascii="Arial" w:hAnsi="Arial" w:cs="Arial"/>
          <w:sz w:val="22"/>
          <w:szCs w:val="22"/>
        </w:rPr>
        <w:t xml:space="preserve">DE </w:t>
      </w:r>
      <w:r>
        <w:rPr>
          <w:rFonts w:hint="default" w:ascii="Arial" w:hAnsi="Arial" w:cs="Arial"/>
          <w:sz w:val="22"/>
          <w:szCs w:val="22"/>
          <w:lang w:val="es-CO"/>
        </w:rPr>
        <w:t xml:space="preserve">CALI 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</w:p>
    <w:p w14:paraId="21705C67">
      <w:pPr>
        <w:pStyle w:val="13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CODIGO DISPONIBILIDAD: 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>No. CDP</w:t>
      </w:r>
      <w:r>
        <w:rPr>
          <w:rFonts w:hint="default" w:ascii="Arial" w:hAnsi="Arial" w:cs="Arial"/>
          <w:color w:val="000000"/>
          <w:sz w:val="22"/>
          <w:szCs w:val="22"/>
        </w:rPr>
        <w:t xml:space="preserve">.  </w:t>
      </w:r>
      <w:r>
        <w:rPr>
          <w:rFonts w:hint="default" w:ascii="Arial" w:hAnsi="Arial" w:eastAsia="SimSun" w:cs="Arial"/>
          <w:color w:val="000000"/>
          <w:sz w:val="22"/>
          <w:szCs w:val="22"/>
        </w:rPr>
        <w:t>3500232096</w:t>
      </w:r>
    </w:p>
    <w:p w14:paraId="6E95B1CF">
      <w:pPr>
        <w:pStyle w:val="13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RESERVA: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 xml:space="preserve">No. RPC.  </w:t>
      </w:r>
      <w:r>
        <w:rPr>
          <w:rFonts w:hint="default" w:ascii="Arial" w:hAnsi="Arial" w:eastAsia="SimSun" w:cs="Arial"/>
          <w:color w:val="000000"/>
          <w:sz w:val="22"/>
          <w:szCs w:val="22"/>
        </w:rPr>
        <w:t>4500363265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 xml:space="preserve"> </w:t>
      </w:r>
    </w:p>
    <w:p w14:paraId="5A3AFBF5">
      <w:pPr>
        <w:pStyle w:val="13"/>
        <w:jc w:val="left"/>
        <w:rPr>
          <w:rFonts w:hint="default" w:ascii="Arial" w:hAnsi="Arial" w:eastAsia="SimSun" w:cs="Arial"/>
          <w:color w:val="000000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VALORDELCONTRATO: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eastAsia="SimSun" w:cs="Arial"/>
          <w:color w:val="000000"/>
          <w:sz w:val="22"/>
          <w:szCs w:val="22"/>
        </w:rPr>
        <w:t>$ 5.370.000</w:t>
      </w:r>
      <w:r>
        <w:rPr>
          <w:rFonts w:hint="default" w:ascii="Arial" w:hAnsi="Arial" w:eastAsia="SimSun" w:cs="Arial"/>
          <w:color w:val="000000"/>
          <w:sz w:val="22"/>
          <w:szCs w:val="22"/>
          <w:lang w:val="es-CO"/>
        </w:rPr>
        <w:t xml:space="preserve"> </w:t>
      </w:r>
      <w:r>
        <w:rPr>
          <w:rFonts w:hint="default" w:ascii="Arial" w:hAnsi="Arial" w:eastAsia="SimSun" w:cs="Arial"/>
          <w:color w:val="000000"/>
          <w:sz w:val="22"/>
          <w:szCs w:val="22"/>
        </w:rPr>
        <w:t xml:space="preserve">CINCO MILLONES TRESCIENTOS SETENTA MIL PESOS M/CTE </w:t>
      </w:r>
    </w:p>
    <w:p w14:paraId="65C890B9">
      <w:pPr>
        <w:pStyle w:val="13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DURACIÓN: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>HASTA EL 30 DE ABRIL DE 2025</w:t>
      </w:r>
    </w:p>
    <w:p w14:paraId="000000C4">
      <w:pPr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SUPERVISOR:</w:t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</w:rPr>
        <w:tab/>
      </w:r>
      <w:r>
        <w:rPr>
          <w:rFonts w:ascii="Arial" w:hAnsi="Arial" w:eastAsia="Arial" w:cs="Arial"/>
          <w:sz w:val="22"/>
          <w:szCs w:val="22"/>
        </w:rPr>
        <w:t xml:space="preserve">ANDRES FELIPE CAMELO ORTIZ </w:t>
      </w:r>
    </w:p>
    <w:p w14:paraId="2BD72B70">
      <w:pPr>
        <w:pStyle w:val="13"/>
        <w:jc w:val="left"/>
        <w:rPr>
          <w:rFonts w:hint="default" w:ascii="Arial" w:hAnsi="Arial" w:cs="Arial"/>
          <w:sz w:val="22"/>
          <w:szCs w:val="22"/>
        </w:rPr>
      </w:pPr>
      <w:bookmarkStart w:id="0" w:name="_GoBack"/>
      <w:bookmarkEnd w:id="0"/>
    </w:p>
    <w:p w14:paraId="6CD7047A">
      <w:pPr>
        <w:pStyle w:val="13"/>
        <w:jc w:val="left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 </w:t>
      </w:r>
    </w:p>
    <w:p w14:paraId="0FD39F4E">
      <w:pPr>
        <w:pStyle w:val="11"/>
        <w:spacing w:line="240" w:lineRule="auto"/>
        <w:jc w:val="both"/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b/>
          <w:sz w:val="22"/>
          <w:szCs w:val="22"/>
        </w:rPr>
        <w:t xml:space="preserve">OBJETO DEL CONTRATO </w:t>
      </w:r>
    </w:p>
    <w:p w14:paraId="5BFA0E98">
      <w:pPr>
        <w:pStyle w:val="13"/>
        <w:ind w:left="20"/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</w:r>
      <w:r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  <w:tab/>
      </w:r>
    </w:p>
    <w:p w14:paraId="6BEB26B7">
      <w:pPr>
        <w:pStyle w:val="13"/>
        <w:ind w:left="20"/>
        <w:rPr>
          <w:rFonts w:hint="default" w:ascii="Arial" w:hAnsi="Arial" w:cs="Arial"/>
          <w:color w:val="000000"/>
          <w:sz w:val="22"/>
          <w:szCs w:val="22"/>
          <w:shd w:val="clear" w:color="auto" w:fill="FFFFFF"/>
        </w:rPr>
      </w:pPr>
    </w:p>
    <w:p w14:paraId="230ED508">
      <w:pPr>
        <w:pStyle w:val="13"/>
        <w:ind w:left="20"/>
        <w:rPr>
          <w:rFonts w:hint="default" w:ascii="Arial" w:hAnsi="Arial" w:cs="Arial"/>
          <w:b/>
          <w:color w:val="000000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En cumplimiento de las obligaciones establecidas en la cláusula </w:t>
      </w:r>
      <w:r>
        <w:rPr>
          <w:rFonts w:hint="default" w:ascii="Arial" w:hAnsi="Arial" w:cs="Arial"/>
          <w:b/>
          <w:bCs/>
          <w:sz w:val="22"/>
          <w:szCs w:val="22"/>
        </w:rPr>
        <w:t>PRIMERA</w:t>
      </w:r>
      <w:r>
        <w:rPr>
          <w:rFonts w:hint="default" w:ascii="Arial" w:hAnsi="Arial" w:cs="Arial"/>
          <w:sz w:val="22"/>
          <w:szCs w:val="22"/>
        </w:rPr>
        <w:t xml:space="preserve"> del contrato No. 4162.010.26.1.</w:t>
      </w:r>
      <w:r>
        <w:rPr>
          <w:rFonts w:hint="default" w:ascii="Arial" w:hAnsi="Arial" w:cs="Arial"/>
          <w:sz w:val="22"/>
          <w:szCs w:val="22"/>
          <w:lang w:val="es-CO"/>
        </w:rPr>
        <w:t>1191</w:t>
      </w:r>
      <w:r>
        <w:rPr>
          <w:rFonts w:hint="default" w:ascii="Arial" w:hAnsi="Arial" w:cs="Arial"/>
          <w:sz w:val="22"/>
          <w:szCs w:val="22"/>
        </w:rPr>
        <w:t xml:space="preserve"> de 2025, me permito entregar el informe consolidado en el cual se evidencia la ejecución de cada una de las obligaciones del contrato.</w:t>
      </w:r>
    </w:p>
    <w:p w14:paraId="0B0F5865">
      <w:pPr>
        <w:pStyle w:val="13"/>
        <w:ind w:left="360"/>
        <w:rPr>
          <w:rFonts w:hint="default" w:ascii="Arial" w:hAnsi="Arial" w:cs="Arial"/>
          <w:b/>
          <w:sz w:val="22"/>
          <w:szCs w:val="22"/>
        </w:rPr>
      </w:pPr>
    </w:p>
    <w:p w14:paraId="66BECEEA">
      <w:pPr>
        <w:pStyle w:val="13"/>
        <w:ind w:left="360"/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b/>
          <w:sz w:val="22"/>
          <w:szCs w:val="22"/>
        </w:rPr>
        <w:t>ACTIVIDADES DESARROLLADAS</w:t>
      </w:r>
    </w:p>
    <w:p w14:paraId="4114D800">
      <w:pPr>
        <w:pStyle w:val="13"/>
        <w:rPr>
          <w:rFonts w:hint="default" w:ascii="Arial" w:hAnsi="Arial" w:cs="Arial"/>
          <w:b/>
          <w:sz w:val="22"/>
          <w:szCs w:val="22"/>
        </w:rPr>
      </w:pPr>
    </w:p>
    <w:p w14:paraId="09B40760">
      <w:pPr>
        <w:pStyle w:val="13"/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Informe de gestión relacionada con la ejecución de la </w:t>
      </w:r>
      <w:r>
        <w:rPr>
          <w:rFonts w:hint="default" w:ascii="Arial" w:hAnsi="Arial" w:cs="Arial"/>
          <w:b/>
          <w:sz w:val="22"/>
          <w:szCs w:val="22"/>
        </w:rPr>
        <w:t>PRIMERA CUOTA</w:t>
      </w:r>
    </w:p>
    <w:p w14:paraId="7F6369CC">
      <w:pPr>
        <w:pStyle w:val="13"/>
        <w:rPr>
          <w:rFonts w:hint="default" w:ascii="Arial" w:hAnsi="Arial" w:cs="Arial"/>
          <w:b/>
          <w:sz w:val="22"/>
          <w:szCs w:val="22"/>
        </w:rPr>
      </w:pPr>
    </w:p>
    <w:p w14:paraId="01191CED">
      <w:pPr>
        <w:pStyle w:val="15"/>
        <w:spacing w:before="0" w:beforeAutospacing="0" w:after="0" w:afterAutospacing="0" w:line="15" w:lineRule="atLeast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color w:val="000000"/>
          <w:sz w:val="22"/>
          <w:szCs w:val="22"/>
        </w:rPr>
        <w:t>1.     Realizar tareas de apoyo en el desarrollo del deporte, la Recreación y la actividad física en las comunas e instituciones educativas, así como la promoción del uso de los escenarios deportivos adscritos a la Secretaría del Deporte y la Recreación.</w:t>
      </w:r>
    </w:p>
    <w:p w14:paraId="2404C176">
      <w:pPr>
        <w:rPr>
          <w:rFonts w:hint="default" w:ascii="Arial" w:hAnsi="Arial" w:cs="Arial"/>
          <w:sz w:val="22"/>
          <w:szCs w:val="22"/>
        </w:rPr>
      </w:pPr>
    </w:p>
    <w:p w14:paraId="3571D22F">
      <w:pPr>
        <w:pStyle w:val="15"/>
        <w:numPr>
          <w:ilvl w:val="0"/>
          <w:numId w:val="2"/>
        </w:numPr>
        <w:spacing w:before="0" w:beforeAutospacing="0" w:after="0" w:afterAutospacing="0" w:line="15" w:lineRule="atLeast"/>
        <w:ind w:right="100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color w:val="000000"/>
          <w:sz w:val="22"/>
          <w:szCs w:val="22"/>
        </w:rPr>
        <w:t>No realicé esta actividad durante este periodo. </w:t>
      </w:r>
    </w:p>
    <w:p w14:paraId="6DB6A2BF">
      <w:pPr>
        <w:pStyle w:val="15"/>
        <w:spacing w:before="0" w:beforeAutospacing="0" w:after="0" w:afterAutospacing="0" w:line="15" w:lineRule="atLeast"/>
        <w:jc w:val="both"/>
        <w:rPr>
          <w:rFonts w:hint="default" w:ascii="Arial" w:hAnsi="Arial" w:cs="Arial"/>
          <w:color w:val="000000"/>
          <w:sz w:val="22"/>
          <w:szCs w:val="22"/>
        </w:rPr>
      </w:pPr>
    </w:p>
    <w:p w14:paraId="620DD207">
      <w:pPr>
        <w:pStyle w:val="15"/>
        <w:spacing w:before="0" w:beforeAutospacing="0" w:after="0" w:afterAutospacing="0" w:line="15" w:lineRule="atLeast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color w:val="000000"/>
          <w:sz w:val="22"/>
          <w:szCs w:val="22"/>
        </w:rPr>
        <w:t>2.        Realizar tareas de apoyo en promover el trabajo interinstitucional público y privado para posicionar los programas de la Secretaría de deporte en diferentes estamentos.</w:t>
      </w:r>
    </w:p>
    <w:p w14:paraId="0829584D">
      <w:pPr>
        <w:pStyle w:val="15"/>
        <w:spacing w:before="0" w:beforeAutospacing="0" w:after="0" w:afterAutospacing="0" w:line="15" w:lineRule="atLeast"/>
        <w:ind w:left="720" w:right="100"/>
        <w:jc w:val="both"/>
        <w:rPr>
          <w:rFonts w:hint="default" w:ascii="Arial" w:hAnsi="Arial" w:cs="Arial"/>
          <w:color w:val="000000"/>
          <w:sz w:val="22"/>
          <w:szCs w:val="22"/>
        </w:rPr>
      </w:pPr>
    </w:p>
    <w:p w14:paraId="423BD7D5">
      <w:pPr>
        <w:pStyle w:val="15"/>
        <w:numPr>
          <w:ilvl w:val="0"/>
          <w:numId w:val="3"/>
        </w:numPr>
        <w:spacing w:before="0" w:beforeAutospacing="0" w:after="0" w:afterAutospacing="0" w:line="15" w:lineRule="atLeast"/>
        <w:ind w:right="100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color w:val="000000"/>
          <w:sz w:val="22"/>
          <w:szCs w:val="22"/>
        </w:rPr>
        <w:t>No realicé esta actividad durante este periodo.</w:t>
      </w:r>
    </w:p>
    <w:p w14:paraId="02391363">
      <w:pPr>
        <w:rPr>
          <w:rFonts w:hint="default" w:ascii="Arial" w:hAnsi="Arial" w:cs="Arial"/>
          <w:sz w:val="22"/>
          <w:szCs w:val="22"/>
        </w:rPr>
      </w:pPr>
    </w:p>
    <w:p w14:paraId="773BDDCD">
      <w:pPr>
        <w:pStyle w:val="15"/>
        <w:spacing w:before="0" w:beforeAutospacing="0" w:after="0" w:afterAutospacing="0" w:line="15" w:lineRule="atLeast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color w:val="000000"/>
          <w:sz w:val="22"/>
          <w:szCs w:val="22"/>
        </w:rPr>
        <w:t>3.    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</w:r>
    </w:p>
    <w:p w14:paraId="1F2C30B6">
      <w:pPr>
        <w:rPr>
          <w:rFonts w:hint="default" w:ascii="Arial" w:hAnsi="Arial" w:cs="Arial"/>
          <w:sz w:val="22"/>
          <w:szCs w:val="22"/>
        </w:rPr>
      </w:pPr>
    </w:p>
    <w:p w14:paraId="13DFE06E">
      <w:pPr>
        <w:pStyle w:val="15"/>
        <w:numPr>
          <w:ilvl w:val="0"/>
          <w:numId w:val="4"/>
        </w:numPr>
        <w:spacing w:before="0" w:beforeAutospacing="0" w:after="0" w:afterAutospacing="0" w:line="15" w:lineRule="atLeast"/>
        <w:ind w:right="100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color w:val="000000"/>
          <w:sz w:val="22"/>
          <w:szCs w:val="22"/>
        </w:rPr>
        <w:t>Asistí a la mesa de trabajo junto con el Comité de Planificación en el barrio El Pondaje, comuna 13, en la ciudad de Santiago de Cali. Durante la sesión, se discutieron estrategias y proyectos enfocados en la promoción de actividades recreativas y el impulso de iniciativas que fomenten el deporte como herramienta de integración y desarrollo comunitario.</w:t>
      </w:r>
    </w:p>
    <w:p w14:paraId="73AB7ABA">
      <w:pPr>
        <w:rPr>
          <w:rFonts w:hint="default" w:ascii="Arial" w:hAnsi="Arial" w:cs="Arial"/>
          <w:sz w:val="22"/>
          <w:szCs w:val="22"/>
        </w:rPr>
      </w:pPr>
    </w:p>
    <w:p w14:paraId="7122138D">
      <w:pPr>
        <w:pStyle w:val="15"/>
        <w:spacing w:before="0" w:beforeAutospacing="0" w:after="0" w:afterAutospacing="0" w:line="15" w:lineRule="atLeast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color w:val="000000"/>
          <w:sz w:val="22"/>
          <w:szCs w:val="22"/>
        </w:rPr>
        <w:t>4.        Brindar tareas de apoyo en la organización y asistencia de las diferentes reuniones y capacitaciones programadas por el área de fomento, que sean necesarias para el desarrollo del programa. </w:t>
      </w:r>
    </w:p>
    <w:p w14:paraId="0D604776">
      <w:pPr>
        <w:rPr>
          <w:rFonts w:hint="default" w:ascii="Arial" w:hAnsi="Arial" w:cs="Arial"/>
          <w:sz w:val="22"/>
          <w:szCs w:val="22"/>
        </w:rPr>
      </w:pPr>
    </w:p>
    <w:p w14:paraId="132C095C">
      <w:pPr>
        <w:pStyle w:val="15"/>
        <w:numPr>
          <w:ilvl w:val="0"/>
          <w:numId w:val="5"/>
        </w:numPr>
        <w:spacing w:before="0" w:beforeAutospacing="0" w:after="0" w:afterAutospacing="0" w:line="15" w:lineRule="atLeast"/>
        <w:ind w:right="100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color w:val="000000"/>
          <w:sz w:val="22"/>
          <w:szCs w:val="22"/>
        </w:rPr>
        <w:t>Participé activamente en las mesas de trabajo coordinadas por el grupo</w:t>
      </w:r>
    </w:p>
    <w:p w14:paraId="0DEE6BFB">
      <w:pPr>
        <w:pStyle w:val="15"/>
        <w:spacing w:before="0" w:beforeAutospacing="0" w:after="0" w:afterAutospacing="0" w:line="15" w:lineRule="atLeast"/>
        <w:ind w:left="720" w:right="100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color w:val="000000"/>
          <w:sz w:val="22"/>
          <w:szCs w:val="22"/>
        </w:rPr>
        <w:t>primario del programa Deporte al Barrio, donde se abordaron temas clave</w:t>
      </w:r>
    </w:p>
    <w:p w14:paraId="2E049FC9">
      <w:pPr>
        <w:pStyle w:val="15"/>
        <w:spacing w:before="0" w:beforeAutospacing="0" w:after="0" w:afterAutospacing="0" w:line="15" w:lineRule="atLeast"/>
        <w:ind w:left="720" w:right="100"/>
        <w:jc w:val="both"/>
        <w:rPr>
          <w:rFonts w:hint="default" w:ascii="Arial" w:hAnsi="Arial" w:cs="Arial"/>
          <w:color w:val="000000"/>
          <w:sz w:val="22"/>
          <w:szCs w:val="22"/>
        </w:rPr>
      </w:pPr>
      <w:r>
        <w:rPr>
          <w:rFonts w:hint="default" w:ascii="Arial" w:hAnsi="Arial" w:cs="Arial"/>
          <w:color w:val="000000"/>
          <w:sz w:val="22"/>
          <w:szCs w:val="22"/>
        </w:rPr>
        <w:t>para el mejoramiento del programa. Durante estos encuentros, se realizaron análisis, se discutieron estrategias y se llevó a cabo la entrega de actas como registro de los compromisos y avances.</w:t>
      </w:r>
    </w:p>
    <w:p w14:paraId="0305A3BD">
      <w:pPr>
        <w:pStyle w:val="15"/>
        <w:spacing w:before="0" w:beforeAutospacing="0" w:after="0" w:afterAutospacing="0" w:line="15" w:lineRule="atLeast"/>
        <w:ind w:left="720" w:right="100"/>
        <w:jc w:val="both"/>
        <w:rPr>
          <w:rFonts w:hint="default" w:ascii="Arial" w:hAnsi="Arial" w:cs="Arial"/>
          <w:color w:val="000000"/>
          <w:sz w:val="22"/>
          <w:szCs w:val="22"/>
        </w:rPr>
      </w:pPr>
    </w:p>
    <w:p w14:paraId="47CC0F47">
      <w:pPr>
        <w:numPr>
          <w:ilvl w:val="0"/>
          <w:numId w:val="6"/>
        </w:numPr>
        <w:jc w:val="both"/>
        <w:rPr>
          <w:rFonts w:hint="default" w:ascii="Arial" w:hAnsi="Arial" w:eastAsia="Arial" w:cs="Arial"/>
          <w:color w:val="000000"/>
          <w:sz w:val="22"/>
          <w:szCs w:val="22"/>
        </w:rPr>
      </w:pPr>
      <w:r>
        <w:rPr>
          <w:rFonts w:hint="default" w:ascii="Arial" w:hAnsi="Arial" w:eastAsia="Arial" w:cs="Arial"/>
          <w:color w:val="000000"/>
          <w:sz w:val="22"/>
          <w:szCs w:val="22"/>
        </w:rPr>
        <w:t>Apoyar la difusión de la convocatoria y</w:t>
      </w:r>
      <w:r>
        <w:rPr>
          <w:rFonts w:hint="default" w:ascii="Arial" w:hAnsi="Arial" w:eastAsia="Arial" w:cs="Arial"/>
          <w:color w:val="000000"/>
          <w:sz w:val="22"/>
          <w:szCs w:val="22"/>
          <w:lang w:val="es-CO"/>
        </w:rPr>
        <w:t xml:space="preserve"> </w:t>
      </w:r>
      <w:r>
        <w:rPr>
          <w:rFonts w:hint="default" w:ascii="Arial" w:hAnsi="Arial" w:eastAsia="Arial" w:cs="Arial"/>
          <w:color w:val="000000"/>
          <w:sz w:val="22"/>
          <w:szCs w:val="22"/>
        </w:rPr>
        <w:t>procesos de inscripción a los Juegos</w:t>
      </w:r>
      <w:r>
        <w:rPr>
          <w:rFonts w:hint="default" w:ascii="Arial" w:hAnsi="Arial" w:eastAsia="Arial" w:cs="Arial"/>
          <w:color w:val="000000"/>
          <w:sz w:val="22"/>
          <w:szCs w:val="22"/>
          <w:lang w:val="es-CO"/>
        </w:rPr>
        <w:t xml:space="preserve"> </w:t>
      </w:r>
      <w:r>
        <w:rPr>
          <w:rFonts w:hint="default" w:ascii="Arial" w:hAnsi="Arial" w:eastAsia="Arial" w:cs="Arial"/>
          <w:color w:val="000000"/>
          <w:sz w:val="22"/>
          <w:szCs w:val="22"/>
        </w:rPr>
        <w:t xml:space="preserve">Intercomunas </w:t>
      </w:r>
      <w:r>
        <w:rPr>
          <w:rFonts w:hint="default" w:ascii="Arial" w:hAnsi="Arial" w:eastAsia="Arial" w:cs="Arial"/>
          <w:color w:val="000000"/>
          <w:sz w:val="22"/>
          <w:szCs w:val="22"/>
          <w:lang w:val="es-CO"/>
        </w:rPr>
        <w:t xml:space="preserve"> </w:t>
      </w:r>
      <w:r>
        <w:rPr>
          <w:rFonts w:hint="default" w:ascii="Arial" w:hAnsi="Arial" w:eastAsia="Arial" w:cs="Arial"/>
          <w:color w:val="000000"/>
          <w:sz w:val="22"/>
          <w:szCs w:val="22"/>
        </w:rPr>
        <w:t>en las comunas, mediante</w:t>
      </w:r>
      <w:r>
        <w:rPr>
          <w:rFonts w:hint="default" w:ascii="Arial" w:hAnsi="Arial" w:eastAsia="Arial" w:cs="Arial"/>
          <w:color w:val="000000"/>
          <w:sz w:val="22"/>
          <w:szCs w:val="22"/>
          <w:lang w:val="es-CO"/>
        </w:rPr>
        <w:t xml:space="preserve"> </w:t>
      </w:r>
      <w:r>
        <w:rPr>
          <w:rFonts w:hint="default" w:ascii="Arial" w:hAnsi="Arial" w:eastAsia="Arial" w:cs="Arial"/>
          <w:color w:val="000000"/>
          <w:sz w:val="22"/>
          <w:szCs w:val="22"/>
        </w:rPr>
        <w:t>campañas de comunicación en redes</w:t>
      </w:r>
      <w:r>
        <w:rPr>
          <w:rFonts w:hint="default" w:ascii="Arial" w:hAnsi="Arial" w:eastAsia="Arial" w:cs="Arial"/>
          <w:color w:val="000000"/>
          <w:sz w:val="22"/>
          <w:szCs w:val="22"/>
          <w:lang w:val="es-CO"/>
        </w:rPr>
        <w:t xml:space="preserve"> </w:t>
      </w:r>
      <w:r>
        <w:rPr>
          <w:rFonts w:hint="default" w:ascii="Arial" w:hAnsi="Arial" w:eastAsia="Arial" w:cs="Arial"/>
          <w:color w:val="000000"/>
          <w:sz w:val="22"/>
          <w:szCs w:val="22"/>
        </w:rPr>
        <w:t>sociales, boletines comunitarios, y visitas</w:t>
      </w:r>
    </w:p>
    <w:p w14:paraId="51475E78">
      <w:pPr>
        <w:numPr>
          <w:ilvl w:val="0"/>
          <w:numId w:val="0"/>
        </w:numPr>
        <w:jc w:val="both"/>
        <w:rPr>
          <w:rFonts w:hint="default" w:ascii="Arial" w:hAnsi="Arial" w:eastAsia="Arial" w:cs="Arial"/>
          <w:color w:val="000000"/>
          <w:sz w:val="22"/>
          <w:szCs w:val="22"/>
        </w:rPr>
      </w:pPr>
      <w:r>
        <w:rPr>
          <w:rFonts w:hint="default" w:ascii="Arial" w:hAnsi="Arial" w:eastAsia="Arial" w:cs="Arial"/>
          <w:color w:val="000000"/>
          <w:sz w:val="22"/>
          <w:szCs w:val="22"/>
        </w:rPr>
        <w:t>a instituciones educativas y</w:t>
      </w:r>
      <w:r>
        <w:rPr>
          <w:rFonts w:hint="default" w:ascii="Arial" w:hAnsi="Arial" w:eastAsia="Arial" w:cs="Arial"/>
          <w:color w:val="000000"/>
          <w:sz w:val="22"/>
          <w:szCs w:val="22"/>
          <w:lang w:val="es-CO"/>
        </w:rPr>
        <w:t xml:space="preserve"> </w:t>
      </w:r>
      <w:r>
        <w:rPr>
          <w:rFonts w:hint="default" w:ascii="Arial" w:hAnsi="Arial" w:eastAsia="Arial" w:cs="Arial"/>
          <w:color w:val="000000"/>
          <w:sz w:val="22"/>
          <w:szCs w:val="22"/>
        </w:rPr>
        <w:t>centros deportivos.</w:t>
      </w:r>
    </w:p>
    <w:p w14:paraId="218973C7">
      <w:pPr>
        <w:numPr>
          <w:ilvl w:val="0"/>
          <w:numId w:val="0"/>
        </w:numPr>
        <w:jc w:val="both"/>
        <w:rPr>
          <w:rFonts w:hint="default" w:ascii="Arial" w:hAnsi="Arial" w:eastAsia="Arial" w:cs="Arial"/>
          <w:color w:val="000000"/>
          <w:sz w:val="22"/>
          <w:szCs w:val="22"/>
        </w:rPr>
      </w:pPr>
    </w:p>
    <w:p w14:paraId="33A6169D">
      <w:pPr>
        <w:pStyle w:val="15"/>
        <w:numPr>
          <w:ilvl w:val="0"/>
          <w:numId w:val="3"/>
        </w:numPr>
        <w:spacing w:before="0" w:beforeAutospacing="0" w:after="0" w:afterAutospacing="0" w:line="15" w:lineRule="atLeast"/>
        <w:ind w:right="100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eastAsia="Arial" w:cs="Arial"/>
          <w:color w:val="000000"/>
          <w:sz w:val="22"/>
          <w:szCs w:val="22"/>
          <w:lang w:val="es-CO"/>
        </w:rPr>
        <w:t>-</w:t>
      </w:r>
      <w:r>
        <w:rPr>
          <w:rFonts w:hint="default" w:ascii="Arial" w:hAnsi="Arial" w:cs="Arial"/>
          <w:color w:val="000000"/>
          <w:sz w:val="22"/>
          <w:szCs w:val="22"/>
        </w:rPr>
        <w:t>No realicé esta actividad durante este periodo.</w:t>
      </w:r>
    </w:p>
    <w:p w14:paraId="1FBE1AB0">
      <w:pPr>
        <w:rPr>
          <w:rFonts w:hint="default" w:ascii="Arial" w:hAnsi="Arial" w:cs="Arial"/>
          <w:sz w:val="22"/>
          <w:szCs w:val="22"/>
        </w:rPr>
      </w:pPr>
    </w:p>
    <w:p w14:paraId="59FB552E">
      <w:pPr>
        <w:pStyle w:val="15"/>
        <w:spacing w:before="0" w:beforeAutospacing="0" w:after="0" w:afterAutospacing="0" w:line="15" w:lineRule="atLeast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color w:val="000000"/>
          <w:sz w:val="22"/>
          <w:szCs w:val="22"/>
          <w:lang w:val="es-CO"/>
        </w:rPr>
        <w:t>6.</w:t>
      </w:r>
      <w:r>
        <w:rPr>
          <w:rFonts w:hint="default" w:ascii="Arial" w:hAnsi="Arial" w:cs="Arial"/>
          <w:color w:val="000000"/>
          <w:sz w:val="22"/>
          <w:szCs w:val="22"/>
        </w:rPr>
        <w:t xml:space="preserve">   Las demás obligaciones relacionadas con el objeto contractual</w:t>
      </w:r>
    </w:p>
    <w:p w14:paraId="29EBEBC7">
      <w:pPr>
        <w:rPr>
          <w:rFonts w:hint="default" w:ascii="Arial" w:hAnsi="Arial" w:cs="Arial"/>
          <w:sz w:val="22"/>
          <w:szCs w:val="22"/>
        </w:rPr>
      </w:pPr>
    </w:p>
    <w:p w14:paraId="3218C485">
      <w:pPr>
        <w:pStyle w:val="15"/>
        <w:numPr>
          <w:ilvl w:val="0"/>
          <w:numId w:val="7"/>
        </w:numPr>
        <w:spacing w:before="0" w:beforeAutospacing="0" w:after="0" w:afterAutospacing="0" w:line="15" w:lineRule="atLeast"/>
        <w:ind w:right="100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color w:val="000000"/>
          <w:sz w:val="22"/>
          <w:szCs w:val="22"/>
        </w:rPr>
        <w:t>Participé en la Ciudadela de la Alegría, un evento realizado en la Ciudadela Comfandi, donde se fomentó el deporte a través de actividades recreativas y deportivas.</w:t>
      </w:r>
    </w:p>
    <w:p w14:paraId="0603E820">
      <w:pPr>
        <w:pStyle w:val="13"/>
        <w:rPr>
          <w:rFonts w:hint="default" w:ascii="Arial" w:hAnsi="Arial" w:cs="Arial"/>
          <w:b/>
          <w:sz w:val="22"/>
          <w:szCs w:val="22"/>
        </w:rPr>
      </w:pPr>
    </w:p>
    <w:p w14:paraId="79F592D2">
      <w:pPr>
        <w:pStyle w:val="13"/>
        <w:rPr>
          <w:rFonts w:hint="default" w:ascii="Arial" w:hAnsi="Arial" w:cs="Arial"/>
          <w:b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Informe de gestión relacionada con la ejecución de la </w:t>
      </w:r>
      <w:r>
        <w:rPr>
          <w:rFonts w:hint="default" w:ascii="Arial" w:hAnsi="Arial" w:cs="Arial"/>
          <w:b/>
          <w:sz w:val="22"/>
          <w:szCs w:val="22"/>
        </w:rPr>
        <w:t>SEGUNDA CUOTA</w:t>
      </w:r>
    </w:p>
    <w:p w14:paraId="5ED2F5F8">
      <w:pPr>
        <w:pStyle w:val="13"/>
        <w:rPr>
          <w:rFonts w:hint="default" w:ascii="Arial" w:hAnsi="Arial" w:cs="Arial"/>
          <w:b/>
          <w:sz w:val="22"/>
          <w:szCs w:val="22"/>
        </w:rPr>
      </w:pPr>
    </w:p>
    <w:p w14:paraId="00000093">
      <w:pPr>
        <w:jc w:val="both"/>
        <w:rPr>
          <w:rFonts w:hint="default" w:ascii="Arial" w:hAnsi="Arial" w:eastAsia="Arial" w:cs="Arial"/>
          <w:sz w:val="22"/>
          <w:szCs w:val="22"/>
        </w:rPr>
      </w:pPr>
      <w:r>
        <w:rPr>
          <w:rFonts w:hint="default" w:ascii="Arial" w:hAnsi="Arial" w:eastAsia="Arial" w:cs="Arial"/>
          <w:sz w:val="22"/>
          <w:szCs w:val="22"/>
        </w:rPr>
        <w:t>1. Realizar tareas de apoyo en el desarrollo del deporte, la Recreación y la actividad física en las comunas e instituciones educativas, así como la promoción del uso de los escenarios deportivos adscritos a la Secretaría del Deporte y la Recreación.</w:t>
      </w:r>
    </w:p>
    <w:p w14:paraId="00000094">
      <w:pPr>
        <w:jc w:val="both"/>
        <w:rPr>
          <w:rFonts w:hint="default" w:ascii="Arial" w:hAnsi="Arial" w:eastAsia="Arial" w:cs="Arial"/>
          <w:sz w:val="22"/>
          <w:szCs w:val="22"/>
        </w:rPr>
      </w:pPr>
    </w:p>
    <w:p w14:paraId="5C7F5DD9">
      <w:pPr>
        <w:pStyle w:val="87"/>
        <w:numPr>
          <w:ilvl w:val="0"/>
          <w:numId w:val="8"/>
        </w:numPr>
        <w:suppressAutoHyphens w:val="0"/>
        <w:autoSpaceDN/>
        <w:jc w:val="both"/>
        <w:textAlignment w:val="auto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eastAsia="Arial" w:cs="Arial"/>
          <w:color w:val="000000"/>
          <w:sz w:val="22"/>
          <w:szCs w:val="22"/>
          <w:lang w:val="es-CO"/>
        </w:rPr>
        <w:t xml:space="preserve">Realicé </w:t>
      </w:r>
      <w:r>
        <w:rPr>
          <w:rFonts w:hint="default" w:ascii="Arial" w:hAnsi="Arial" w:cs="Arial"/>
          <w:sz w:val="22"/>
          <w:szCs w:val="22"/>
          <w:lang w:val="es-CO" w:eastAsia="es-CO"/>
        </w:rPr>
        <w:t>apoyo en las visitas a los diferentes escenarios de la comuna 3 socialización en el barrio nacional con el presidente de la JAC para el desarrollo de la actividad física y el deporte en la comuna</w:t>
      </w:r>
    </w:p>
    <w:p w14:paraId="55BA62CD">
      <w:pPr>
        <w:ind w:left="360"/>
        <w:jc w:val="both"/>
        <w:rPr>
          <w:rFonts w:hint="default" w:ascii="Arial" w:hAnsi="Arial" w:eastAsia="Arial" w:cs="Arial"/>
          <w:color w:val="000000"/>
          <w:sz w:val="22"/>
          <w:szCs w:val="22"/>
        </w:rPr>
      </w:pPr>
    </w:p>
    <w:p w14:paraId="00000096">
      <w:pPr>
        <w:jc w:val="both"/>
        <w:rPr>
          <w:rFonts w:hint="default" w:ascii="Arial" w:hAnsi="Arial" w:eastAsia="Arial" w:cs="Arial"/>
          <w:sz w:val="22"/>
          <w:szCs w:val="22"/>
        </w:rPr>
      </w:pPr>
    </w:p>
    <w:p w14:paraId="00000097">
      <w:pPr>
        <w:jc w:val="both"/>
        <w:rPr>
          <w:rFonts w:hint="default" w:ascii="Arial" w:hAnsi="Arial" w:eastAsia="Arial" w:cs="Arial"/>
          <w:sz w:val="22"/>
          <w:szCs w:val="22"/>
        </w:rPr>
      </w:pPr>
      <w:r>
        <w:rPr>
          <w:rFonts w:hint="default" w:ascii="Arial" w:hAnsi="Arial" w:eastAsia="Arial" w:cs="Arial"/>
          <w:sz w:val="22"/>
          <w:szCs w:val="22"/>
        </w:rPr>
        <w:t>2.        Realizar tareas de apoyo en promover el trabajo interinstitucional público y privado para posicionar los programas de la Secretaría de deporte en diferentes estamentos.</w:t>
      </w:r>
    </w:p>
    <w:p w14:paraId="2EAF8203">
      <w:pPr>
        <w:pStyle w:val="87"/>
        <w:numPr>
          <w:ilvl w:val="0"/>
          <w:numId w:val="8"/>
        </w:numPr>
        <w:suppressAutoHyphens w:val="0"/>
        <w:autoSpaceDN/>
        <w:jc w:val="both"/>
        <w:textAlignment w:val="auto"/>
        <w:rPr>
          <w:rFonts w:hint="default" w:ascii="Arial" w:hAnsi="Arial" w:cs="Arial"/>
          <w:sz w:val="22"/>
          <w:szCs w:val="22"/>
          <w:lang w:val="es-CO" w:eastAsia="es-CO"/>
        </w:rPr>
      </w:pPr>
      <w:r>
        <w:rPr>
          <w:rFonts w:hint="default" w:ascii="Arial" w:hAnsi="Arial" w:eastAsia="Arial" w:cs="Arial"/>
          <w:sz w:val="22"/>
          <w:szCs w:val="22"/>
          <w:lang w:val="es-CO"/>
        </w:rPr>
        <w:t xml:space="preserve">Realicé </w:t>
      </w:r>
      <w:r>
        <w:rPr>
          <w:rFonts w:hint="default" w:ascii="Arial" w:hAnsi="Arial" w:cs="Arial"/>
          <w:sz w:val="22"/>
          <w:szCs w:val="22"/>
          <w:lang w:val="es-CO" w:eastAsia="es-CO"/>
        </w:rPr>
        <w:t xml:space="preserve">la promoción de los diferentes programas de la secretaria en la comuna 3 punto de atención CALI 3 </w:t>
      </w:r>
    </w:p>
    <w:p w14:paraId="00000099">
      <w:pPr>
        <w:ind w:left="360"/>
        <w:jc w:val="both"/>
        <w:rPr>
          <w:rFonts w:hint="default" w:ascii="Arial" w:hAnsi="Arial" w:eastAsia="Arial" w:cs="Arial"/>
          <w:color w:val="000000"/>
          <w:sz w:val="22"/>
          <w:szCs w:val="22"/>
        </w:rPr>
      </w:pPr>
      <w:r>
        <w:rPr>
          <w:rFonts w:hint="default" w:ascii="Arial" w:hAnsi="Arial" w:eastAsia="Arial" w:cs="Arial"/>
          <w:color w:val="000000"/>
          <w:sz w:val="22"/>
          <w:szCs w:val="22"/>
        </w:rPr>
        <w:t xml:space="preserve"> </w:t>
      </w:r>
    </w:p>
    <w:p w14:paraId="0000009A">
      <w:pPr>
        <w:jc w:val="both"/>
        <w:rPr>
          <w:rFonts w:hint="default" w:ascii="Arial" w:hAnsi="Arial" w:eastAsia="Arial" w:cs="Arial"/>
          <w:sz w:val="22"/>
          <w:szCs w:val="22"/>
        </w:rPr>
      </w:pPr>
    </w:p>
    <w:p w14:paraId="0000009B">
      <w:pPr>
        <w:jc w:val="both"/>
        <w:rPr>
          <w:rFonts w:hint="default" w:ascii="Arial" w:hAnsi="Arial" w:eastAsia="Arial" w:cs="Arial"/>
          <w:sz w:val="22"/>
          <w:szCs w:val="22"/>
        </w:rPr>
      </w:pPr>
      <w:r>
        <w:rPr>
          <w:rFonts w:hint="default" w:ascii="Arial" w:hAnsi="Arial" w:eastAsia="Arial" w:cs="Arial"/>
          <w:sz w:val="22"/>
          <w:szCs w:val="22"/>
        </w:rPr>
        <w:t>3.    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</w:r>
    </w:p>
    <w:p w14:paraId="0000009D">
      <w:pPr>
        <w:numPr>
          <w:ilvl w:val="0"/>
          <w:numId w:val="9"/>
        </w:numPr>
        <w:jc w:val="both"/>
        <w:rPr>
          <w:rFonts w:hint="default" w:ascii="Arial" w:hAnsi="Arial" w:eastAsia="Arial" w:cs="Arial"/>
          <w:color w:val="000000"/>
          <w:sz w:val="22"/>
          <w:szCs w:val="22"/>
        </w:rPr>
      </w:pPr>
      <w:r>
        <w:rPr>
          <w:rFonts w:hint="default" w:ascii="Arial" w:hAnsi="Arial" w:eastAsia="Arial" w:cs="Arial"/>
          <w:sz w:val="22"/>
          <w:szCs w:val="22"/>
          <w:lang w:val="es-CO"/>
        </w:rPr>
        <w:t xml:space="preserve">Apoyé y promoví </w:t>
      </w:r>
      <w:r>
        <w:rPr>
          <w:rFonts w:hint="default" w:ascii="Arial" w:hAnsi="Arial" w:cs="Arial"/>
          <w:sz w:val="22"/>
          <w:szCs w:val="22"/>
          <w:lang w:val="es-CO" w:eastAsia="es-CO"/>
        </w:rPr>
        <w:t>la oferta deportiva y recreativa con los diferentes beneficiarios, asistentes a los escenarios en la comuna 3 socialización de los diferentes eventos deportivos de la comuna.</w:t>
      </w:r>
    </w:p>
    <w:p w14:paraId="0563CB9B">
      <w:pPr>
        <w:jc w:val="both"/>
        <w:rPr>
          <w:rFonts w:hint="default" w:ascii="Arial" w:hAnsi="Arial" w:eastAsia="Arial" w:cs="Arial"/>
          <w:sz w:val="22"/>
          <w:szCs w:val="22"/>
        </w:rPr>
      </w:pPr>
    </w:p>
    <w:p w14:paraId="0000009E">
      <w:pPr>
        <w:jc w:val="both"/>
        <w:rPr>
          <w:rFonts w:hint="default" w:ascii="Arial" w:hAnsi="Arial" w:eastAsia="Arial" w:cs="Arial"/>
          <w:sz w:val="22"/>
          <w:szCs w:val="22"/>
        </w:rPr>
      </w:pPr>
      <w:r>
        <w:rPr>
          <w:rFonts w:hint="default" w:ascii="Arial" w:hAnsi="Arial" w:eastAsia="Arial" w:cs="Arial"/>
          <w:sz w:val="22"/>
          <w:szCs w:val="22"/>
        </w:rPr>
        <w:t xml:space="preserve">4.        Brindar tareas de apoyo en la organización y asistencia de las diferentes reuniones y capacitaciones programadas por el área de fomento, que sean necesarias para el desarrollo del programa. </w:t>
      </w:r>
    </w:p>
    <w:p w14:paraId="0000009F">
      <w:pPr>
        <w:jc w:val="both"/>
        <w:rPr>
          <w:rFonts w:hint="default" w:ascii="Arial" w:hAnsi="Arial" w:eastAsia="Arial" w:cs="Arial"/>
          <w:sz w:val="22"/>
          <w:szCs w:val="22"/>
        </w:rPr>
      </w:pPr>
    </w:p>
    <w:p w14:paraId="000000A0">
      <w:pPr>
        <w:numPr>
          <w:ilvl w:val="0"/>
          <w:numId w:val="9"/>
        </w:numPr>
        <w:jc w:val="both"/>
        <w:rPr>
          <w:rFonts w:hint="default" w:ascii="Arial" w:hAnsi="Arial" w:eastAsia="Arial" w:cs="Arial"/>
          <w:color w:val="000000"/>
          <w:sz w:val="22"/>
          <w:szCs w:val="22"/>
        </w:rPr>
      </w:pPr>
      <w:r>
        <w:rPr>
          <w:rFonts w:hint="default" w:ascii="Arial" w:hAnsi="Arial" w:eastAsia="Arial" w:cs="Arial"/>
          <w:color w:val="000000"/>
          <w:sz w:val="22"/>
          <w:szCs w:val="22"/>
          <w:lang w:val="es-CO"/>
        </w:rPr>
        <w:t xml:space="preserve">Participé </w:t>
      </w:r>
      <w:r>
        <w:rPr>
          <w:rFonts w:hint="default" w:ascii="Arial" w:hAnsi="Arial" w:eastAsia="Arial" w:cs="Arial"/>
          <w:color w:val="000000"/>
          <w:sz w:val="22"/>
          <w:szCs w:val="22"/>
        </w:rPr>
        <w:t xml:space="preserve">activamente en las mesas de trabajo </w:t>
      </w:r>
      <w:r>
        <w:rPr>
          <w:rFonts w:hint="default" w:ascii="Arial" w:hAnsi="Arial" w:eastAsia="Arial" w:cs="Arial"/>
          <w:color w:val="000000"/>
          <w:sz w:val="22"/>
          <w:szCs w:val="22"/>
          <w:lang w:val="es-CO"/>
        </w:rPr>
        <w:t xml:space="preserve">con el coordinador y los zonales del programa. </w:t>
      </w:r>
    </w:p>
    <w:p w14:paraId="3354B366">
      <w:pPr>
        <w:ind w:left="360"/>
        <w:jc w:val="both"/>
        <w:rPr>
          <w:rFonts w:hint="default" w:ascii="Arial" w:hAnsi="Arial" w:eastAsia="Arial" w:cs="Arial"/>
          <w:color w:val="000000"/>
          <w:sz w:val="22"/>
          <w:szCs w:val="22"/>
        </w:rPr>
      </w:pPr>
    </w:p>
    <w:p w14:paraId="42315AA9">
      <w:pPr>
        <w:numPr>
          <w:ilvl w:val="0"/>
          <w:numId w:val="0"/>
        </w:numPr>
        <w:jc w:val="both"/>
        <w:rPr>
          <w:rFonts w:hint="default" w:ascii="Arial" w:hAnsi="Arial" w:eastAsia="Arial" w:cs="Arial"/>
          <w:color w:val="000000"/>
          <w:sz w:val="22"/>
          <w:szCs w:val="22"/>
        </w:rPr>
      </w:pPr>
      <w:r>
        <w:rPr>
          <w:rFonts w:hint="default" w:ascii="Arial" w:hAnsi="Arial" w:eastAsia="Arial" w:cs="Arial"/>
          <w:sz w:val="22"/>
          <w:szCs w:val="22"/>
        </w:rPr>
        <w:t xml:space="preserve">5.   </w:t>
      </w:r>
      <w:r>
        <w:rPr>
          <w:rFonts w:hint="default" w:ascii="Arial" w:hAnsi="Arial" w:eastAsia="Arial" w:cs="Arial"/>
          <w:color w:val="000000"/>
          <w:sz w:val="22"/>
          <w:szCs w:val="22"/>
        </w:rPr>
        <w:t>Apoyar la difusión de la convocatoria y</w:t>
      </w:r>
      <w:r>
        <w:rPr>
          <w:rFonts w:hint="default" w:ascii="Arial" w:hAnsi="Arial" w:eastAsia="Arial" w:cs="Arial"/>
          <w:color w:val="000000"/>
          <w:sz w:val="22"/>
          <w:szCs w:val="22"/>
          <w:lang w:val="es-CO"/>
        </w:rPr>
        <w:t xml:space="preserve"> </w:t>
      </w:r>
      <w:r>
        <w:rPr>
          <w:rFonts w:hint="default" w:ascii="Arial" w:hAnsi="Arial" w:eastAsia="Arial" w:cs="Arial"/>
          <w:color w:val="000000"/>
          <w:sz w:val="22"/>
          <w:szCs w:val="22"/>
        </w:rPr>
        <w:t>procesos de inscripción a los Juegos</w:t>
      </w:r>
      <w:r>
        <w:rPr>
          <w:rFonts w:hint="default" w:ascii="Arial" w:hAnsi="Arial" w:eastAsia="Arial" w:cs="Arial"/>
          <w:color w:val="000000"/>
          <w:sz w:val="22"/>
          <w:szCs w:val="22"/>
          <w:lang w:val="es-CO"/>
        </w:rPr>
        <w:t xml:space="preserve"> </w:t>
      </w:r>
      <w:r>
        <w:rPr>
          <w:rFonts w:hint="default" w:ascii="Arial" w:hAnsi="Arial" w:eastAsia="Arial" w:cs="Arial"/>
          <w:color w:val="000000"/>
          <w:sz w:val="22"/>
          <w:szCs w:val="22"/>
        </w:rPr>
        <w:t>Intercomunas en las comunas, mediante</w:t>
      </w:r>
      <w:r>
        <w:rPr>
          <w:rFonts w:hint="default" w:ascii="Arial" w:hAnsi="Arial" w:eastAsia="Arial" w:cs="Arial"/>
          <w:color w:val="000000"/>
          <w:sz w:val="22"/>
          <w:szCs w:val="22"/>
          <w:lang w:val="es-CO"/>
        </w:rPr>
        <w:t xml:space="preserve"> </w:t>
      </w:r>
      <w:r>
        <w:rPr>
          <w:rFonts w:hint="default" w:ascii="Arial" w:hAnsi="Arial" w:eastAsia="Arial" w:cs="Arial"/>
          <w:color w:val="000000"/>
          <w:sz w:val="22"/>
          <w:szCs w:val="22"/>
        </w:rPr>
        <w:t>campañas de comunicación en redes</w:t>
      </w:r>
      <w:r>
        <w:rPr>
          <w:rFonts w:hint="default" w:ascii="Arial" w:hAnsi="Arial" w:eastAsia="Arial" w:cs="Arial"/>
          <w:color w:val="000000"/>
          <w:sz w:val="22"/>
          <w:szCs w:val="22"/>
          <w:lang w:val="es-CO"/>
        </w:rPr>
        <w:t xml:space="preserve"> </w:t>
      </w:r>
      <w:r>
        <w:rPr>
          <w:rFonts w:hint="default" w:ascii="Arial" w:hAnsi="Arial" w:eastAsia="Arial" w:cs="Arial"/>
          <w:color w:val="000000"/>
          <w:sz w:val="22"/>
          <w:szCs w:val="22"/>
        </w:rPr>
        <w:t>sociales, boletines comunitarios, y visitas</w:t>
      </w:r>
    </w:p>
    <w:p w14:paraId="76B5CD3B">
      <w:pPr>
        <w:numPr>
          <w:ilvl w:val="0"/>
          <w:numId w:val="0"/>
        </w:numPr>
        <w:jc w:val="both"/>
        <w:rPr>
          <w:rFonts w:hint="default" w:ascii="Arial" w:hAnsi="Arial" w:eastAsia="Arial" w:cs="Arial"/>
          <w:color w:val="000000"/>
          <w:sz w:val="22"/>
          <w:szCs w:val="22"/>
        </w:rPr>
      </w:pPr>
      <w:r>
        <w:rPr>
          <w:rFonts w:hint="default" w:ascii="Arial" w:hAnsi="Arial" w:eastAsia="Arial" w:cs="Arial"/>
          <w:color w:val="000000"/>
          <w:sz w:val="22"/>
          <w:szCs w:val="22"/>
        </w:rPr>
        <w:t>a instituciones educativas y</w:t>
      </w:r>
      <w:r>
        <w:rPr>
          <w:rFonts w:hint="default" w:ascii="Arial" w:hAnsi="Arial" w:eastAsia="Arial" w:cs="Arial"/>
          <w:color w:val="000000"/>
          <w:sz w:val="22"/>
          <w:szCs w:val="22"/>
          <w:lang w:val="es-CO"/>
        </w:rPr>
        <w:t xml:space="preserve"> </w:t>
      </w:r>
      <w:r>
        <w:rPr>
          <w:rFonts w:hint="default" w:ascii="Arial" w:hAnsi="Arial" w:eastAsia="Arial" w:cs="Arial"/>
          <w:color w:val="000000"/>
          <w:sz w:val="22"/>
          <w:szCs w:val="22"/>
        </w:rPr>
        <w:t>centros deportivos.</w:t>
      </w:r>
    </w:p>
    <w:p w14:paraId="35D92160">
      <w:pPr>
        <w:numPr>
          <w:ilvl w:val="0"/>
          <w:numId w:val="0"/>
        </w:numPr>
        <w:jc w:val="both"/>
        <w:rPr>
          <w:rFonts w:hint="default" w:ascii="Arial" w:hAnsi="Arial" w:eastAsia="Arial" w:cs="Arial"/>
          <w:color w:val="000000"/>
          <w:sz w:val="22"/>
          <w:szCs w:val="22"/>
        </w:rPr>
      </w:pPr>
    </w:p>
    <w:p w14:paraId="0F5B45B4">
      <w:pPr>
        <w:numPr>
          <w:ilvl w:val="0"/>
          <w:numId w:val="0"/>
        </w:numPr>
        <w:jc w:val="both"/>
        <w:rPr>
          <w:rFonts w:hint="default" w:ascii="Arial" w:hAnsi="Arial" w:eastAsia="Arial" w:cs="Arial"/>
          <w:color w:val="000000"/>
          <w:sz w:val="22"/>
          <w:szCs w:val="22"/>
          <w:lang w:val="es-CO"/>
        </w:rPr>
      </w:pPr>
      <w:r>
        <w:rPr>
          <w:rFonts w:hint="default" w:ascii="Arial" w:hAnsi="Arial" w:eastAsia="Arial" w:cs="Arial"/>
          <w:color w:val="000000"/>
          <w:sz w:val="22"/>
          <w:szCs w:val="22"/>
          <w:lang w:val="es-CO"/>
        </w:rPr>
        <w:t xml:space="preserve">- Apoyé  el proceso de difusión  sobre las inscripción de los juegos intercomunas. </w:t>
      </w:r>
    </w:p>
    <w:p w14:paraId="24CDC9F1">
      <w:pPr>
        <w:ind w:left="360"/>
        <w:jc w:val="both"/>
        <w:rPr>
          <w:rFonts w:hint="default" w:ascii="Arial" w:hAnsi="Arial" w:eastAsia="Arial" w:cs="Arial"/>
          <w:color w:val="000000"/>
          <w:sz w:val="22"/>
          <w:szCs w:val="22"/>
        </w:rPr>
      </w:pPr>
    </w:p>
    <w:p w14:paraId="549173AE">
      <w:pPr>
        <w:jc w:val="both"/>
        <w:rPr>
          <w:rFonts w:hint="default" w:ascii="Arial" w:hAnsi="Arial" w:eastAsia="Arial" w:cs="Arial"/>
          <w:sz w:val="22"/>
          <w:szCs w:val="22"/>
        </w:rPr>
      </w:pPr>
      <w:r>
        <w:rPr>
          <w:rFonts w:hint="default" w:ascii="Arial" w:hAnsi="Arial" w:eastAsia="Arial" w:cs="Arial"/>
          <w:sz w:val="22"/>
          <w:szCs w:val="22"/>
          <w:lang w:val="es-CO"/>
        </w:rPr>
        <w:t>6.</w:t>
      </w:r>
      <w:r>
        <w:rPr>
          <w:rFonts w:hint="default" w:ascii="Arial" w:hAnsi="Arial" w:eastAsia="Arial" w:cs="Arial"/>
          <w:sz w:val="22"/>
          <w:szCs w:val="22"/>
        </w:rPr>
        <w:t xml:space="preserve">   Las demás obligaciones relacionadas con el o</w:t>
      </w:r>
      <w:r>
        <w:rPr>
          <w:rFonts w:hint="default" w:ascii="Arial" w:hAnsi="Arial" w:eastAsia="Arial" w:cs="Arial"/>
          <w:sz w:val="22"/>
          <w:szCs w:val="22"/>
          <w:lang w:val="es-CO"/>
        </w:rPr>
        <w:t>b</w:t>
      </w:r>
      <w:r>
        <w:rPr>
          <w:rFonts w:hint="default" w:ascii="Arial" w:hAnsi="Arial" w:eastAsia="Arial" w:cs="Arial"/>
          <w:sz w:val="22"/>
          <w:szCs w:val="22"/>
        </w:rPr>
        <w:t>jeto contractual</w:t>
      </w:r>
    </w:p>
    <w:p w14:paraId="72F9B73C">
      <w:pPr>
        <w:jc w:val="both"/>
        <w:rPr>
          <w:rFonts w:hint="default" w:ascii="Arial" w:hAnsi="Arial" w:eastAsia="Arial" w:cs="Arial"/>
          <w:sz w:val="22"/>
          <w:szCs w:val="22"/>
        </w:rPr>
      </w:pPr>
    </w:p>
    <w:p w14:paraId="14B64672">
      <w:pPr>
        <w:jc w:val="both"/>
        <w:rPr>
          <w:rFonts w:hint="default" w:ascii="Arial" w:hAnsi="Arial" w:eastAsia="Arial" w:cs="Arial"/>
          <w:sz w:val="22"/>
          <w:szCs w:val="22"/>
        </w:rPr>
      </w:pPr>
      <w:r>
        <w:rPr>
          <w:rFonts w:hint="default" w:ascii="Arial" w:hAnsi="Arial" w:eastAsia="Arial" w:cs="Arial"/>
          <w:sz w:val="22"/>
          <w:szCs w:val="22"/>
          <w:lang w:val="es-CO"/>
        </w:rPr>
        <w:t xml:space="preserve">- Realicé </w:t>
      </w:r>
      <w:r>
        <w:rPr>
          <w:rFonts w:hint="default" w:ascii="Arial" w:hAnsi="Arial" w:cs="Arial"/>
          <w:sz w:val="22"/>
          <w:szCs w:val="22"/>
          <w:lang w:val="en-US" w:eastAsia="es-CO"/>
        </w:rPr>
        <w:t xml:space="preserve"> </w:t>
      </w:r>
      <w:r>
        <w:rPr>
          <w:rFonts w:hint="default" w:ascii="Arial" w:hAnsi="Arial" w:cs="Arial"/>
          <w:sz w:val="22"/>
          <w:szCs w:val="22"/>
          <w:lang w:eastAsia="es-CO"/>
        </w:rPr>
        <w:t>apoyo en los diferentes eventos institucionales realizados por la SDR, en el área de actividad</w:t>
      </w:r>
      <w:r>
        <w:rPr>
          <w:rFonts w:hint="default" w:ascii="Arial" w:hAnsi="Arial" w:cs="Arial"/>
          <w:sz w:val="22"/>
          <w:szCs w:val="22"/>
          <w:lang w:val="en-US" w:eastAsia="es-CO"/>
        </w:rPr>
        <w:t xml:space="preserve"> </w:t>
      </w:r>
      <w:r>
        <w:rPr>
          <w:rFonts w:hint="default" w:ascii="Arial" w:hAnsi="Arial" w:cs="Arial"/>
          <w:sz w:val="22"/>
          <w:szCs w:val="22"/>
          <w:lang w:eastAsia="es-CO"/>
        </w:rPr>
        <w:t xml:space="preserve"> física y deporte. </w:t>
      </w:r>
    </w:p>
    <w:p w14:paraId="5E4FEDDB">
      <w:pPr>
        <w:jc w:val="both"/>
        <w:rPr>
          <w:rFonts w:hint="default" w:ascii="Arial" w:hAnsi="Arial" w:eastAsia="Arial" w:cs="Arial"/>
          <w:sz w:val="22"/>
          <w:szCs w:val="22"/>
        </w:rPr>
      </w:pPr>
    </w:p>
    <w:p w14:paraId="13DA4660">
      <w:pPr>
        <w:pStyle w:val="13"/>
        <w:rPr>
          <w:rFonts w:hint="default" w:ascii="Arial" w:hAnsi="Arial" w:cs="Arial"/>
          <w:b/>
          <w:sz w:val="22"/>
          <w:szCs w:val="22"/>
        </w:rPr>
      </w:pPr>
    </w:p>
    <w:p w14:paraId="20C258A9">
      <w:pPr>
        <w:suppressAutoHyphens w:val="0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Para constancia de lo anterior, se firma en Santiago de Cali a los 25 días del mes de abril de 2025</w:t>
      </w:r>
    </w:p>
    <w:p w14:paraId="08BBF710">
      <w:pPr>
        <w:suppressAutoHyphens w:val="0"/>
        <w:jc w:val="both"/>
        <w:rPr>
          <w:rFonts w:hint="default" w:ascii="Arial" w:hAnsi="Arial" w:cs="Arial"/>
          <w:sz w:val="22"/>
          <w:szCs w:val="22"/>
        </w:rPr>
      </w:pPr>
    </w:p>
    <w:p w14:paraId="5B23CD60">
      <w:pPr>
        <w:suppressAutoHyphens w:val="0"/>
        <w:jc w:val="both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Atentamente,</w:t>
      </w:r>
    </w:p>
    <w:p w14:paraId="25C738A6">
      <w:pPr>
        <w:suppressAutoHyphens w:val="0"/>
        <w:jc w:val="both"/>
        <w:rPr>
          <w:rFonts w:hint="default" w:ascii="Arial" w:hAnsi="Arial" w:cs="Arial"/>
          <w:sz w:val="22"/>
          <w:szCs w:val="22"/>
        </w:rPr>
      </w:pPr>
    </w:p>
    <w:p w14:paraId="695CE790">
      <w:pPr>
        <w:suppressAutoHyphens w:val="0"/>
        <w:jc w:val="both"/>
        <w:rPr>
          <w:rFonts w:hint="default" w:ascii="Arial" w:hAnsi="Arial" w:cs="Arial"/>
          <w:sz w:val="22"/>
          <w:szCs w:val="22"/>
        </w:rPr>
      </w:pPr>
    </w:p>
    <w:p w14:paraId="00000030">
      <w:pPr>
        <w:rPr>
          <w:rFonts w:hint="default" w:ascii="Arial" w:hAnsi="Arial" w:cs="Arial"/>
          <w:sz w:val="22"/>
          <w:szCs w:val="22"/>
        </w:rPr>
      </w:pPr>
    </w:p>
    <w:p w14:paraId="00000031">
      <w:pPr>
        <w:jc w:val="center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drawing>
          <wp:inline distT="0" distB="0" distL="0" distR="0">
            <wp:extent cx="2078355" cy="694055"/>
            <wp:effectExtent l="0" t="0" r="17145" b="10795"/>
            <wp:docPr id="6357707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77074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8355" cy="694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00032">
      <w:pPr>
        <w:jc w:val="center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_____________________________________</w:t>
      </w:r>
    </w:p>
    <w:p w14:paraId="00000033">
      <w:pPr>
        <w:jc w:val="center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CLAUDIA LILIANA BRAVO CAIPE</w:t>
      </w:r>
    </w:p>
    <w:p w14:paraId="3CA026CE">
      <w:pPr>
        <w:jc w:val="center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66954518</w:t>
      </w:r>
      <w:r>
        <w:rPr>
          <w:rFonts w:hint="default" w:ascii="Arial" w:hAnsi="Arial" w:cs="Arial"/>
          <w:b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  <w:lang w:val="pt-BR"/>
        </w:rPr>
        <w:t xml:space="preserve">             </w:t>
      </w:r>
    </w:p>
    <w:sectPr>
      <w:headerReference r:id="rId3" w:type="default"/>
      <w:footnotePr>
        <w:pos w:val="beneathText"/>
      </w:footnotePr>
      <w:pgSz w:w="12242" w:h="15842"/>
      <w:pgMar w:top="1809" w:right="1622" w:bottom="1418" w:left="1701" w:header="1134" w:footer="720" w:gutter="0"/>
      <w:pgNumType w:start="94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tarSymbol">
    <w:altName w:val="MS Gothic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Noto Sans Symbols">
    <w:altName w:val="Muthiara -Demo Version-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A9985">
    <w:pPr>
      <w:pStyle w:val="80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INFORME CONSOLIDADO DE ACTIVIDADES </w:t>
    </w:r>
  </w:p>
  <w:p w14:paraId="77B06C7A">
    <w:pPr>
      <w:pStyle w:val="13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 4162.010.26.1</w:t>
    </w:r>
    <w:r>
      <w:rPr>
        <w:rFonts w:ascii="Arial" w:hAnsi="Arial" w:cs="Arial"/>
        <w:b/>
        <w:bCs/>
        <w:lang w:val="es-CO"/>
      </w:rPr>
      <w:t>.1191</w:t>
    </w:r>
    <w:r>
      <w:rPr>
        <w:rFonts w:ascii="Arial" w:hAnsi="Arial" w:cs="Arial"/>
        <w:b/>
        <w:bCs/>
        <w:lang w:val="es-MX"/>
      </w:rPr>
      <w:t>-2025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9BF0B3"/>
    <w:multiLevelType w:val="singleLevel"/>
    <w:tmpl w:val="8A9BF0B3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9CCAEE05"/>
    <w:multiLevelType w:val="singleLevel"/>
    <w:tmpl w:val="9CCAEE05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CCDEF02E"/>
    <w:multiLevelType w:val="singleLevel"/>
    <w:tmpl w:val="CCDEF02E"/>
    <w:lvl w:ilvl="0" w:tentative="0">
      <w:start w:val="5"/>
      <w:numFmt w:val="decimal"/>
      <w:suff w:val="space"/>
      <w:lvlText w:val="%1."/>
      <w:lvlJc w:val="left"/>
    </w:lvl>
  </w:abstractNum>
  <w:abstractNum w:abstractNumId="3">
    <w:nsid w:val="CF092B84"/>
    <w:multiLevelType w:val="multilevel"/>
    <w:tmpl w:val="CF092B84"/>
    <w:lvl w:ilvl="0" w:tentative="0">
      <w:start w:val="4"/>
      <w:numFmt w:val="bullet"/>
      <w:lvlText w:val="-"/>
      <w:lvlJc w:val="left"/>
      <w:pPr>
        <w:ind w:left="720" w:hanging="360"/>
      </w:pPr>
      <w:rPr>
        <w:rFonts w:ascii="Arial" w:hAnsi="Arial" w:eastAsia="Arial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4">
    <w:nsid w:val="F792D070"/>
    <w:multiLevelType w:val="singleLevel"/>
    <w:tmpl w:val="F792D070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5">
    <w:nsid w:val="00000005"/>
    <w:multiLevelType w:val="multilevel"/>
    <w:tmpl w:val="00000005"/>
    <w:lvl w:ilvl="0" w:tentative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  <w:rPr>
        <w:rFonts w:ascii="Symbol" w:hAnsi="Symbol"/>
      </w:r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decimal"/>
      <w:pStyle w:val="9"/>
      <w:suff w:val="nothing"/>
      <w:lvlText w:val="%9."/>
      <w:lvlJc w:val="left"/>
      <w:pPr>
        <w:tabs>
          <w:tab w:val="left" w:pos="0"/>
        </w:tabs>
        <w:ind w:left="0" w:firstLine="0"/>
      </w:pPr>
    </w:lvl>
  </w:abstractNum>
  <w:abstractNum w:abstractNumId="6">
    <w:nsid w:val="004745FA"/>
    <w:multiLevelType w:val="multilevel"/>
    <w:tmpl w:val="004745FA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>
    <w:nsid w:val="2C0D2A20"/>
    <w:multiLevelType w:val="singleLevel"/>
    <w:tmpl w:val="2C0D2A20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8">
    <w:nsid w:val="43E961CA"/>
    <w:multiLevelType w:val="singleLevel"/>
    <w:tmpl w:val="43E961CA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425"/>
  <w:drawingGridHorizontalSpacing w:val="0"/>
  <w:drawingGridVerticalSpacing w:val="0"/>
  <w:doNotUseMarginsForDrawingGridOrigin w:val="1"/>
  <w:drawingGridHorizontalOrigin w:val="0"/>
  <w:drawingGridVerticalOrigin w:val="0"/>
  <w:noPunctuationKerning w:val="1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3D8B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0DD5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2BB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  <w:rsid w:val="12B92876"/>
    <w:rsid w:val="193D7306"/>
    <w:rsid w:val="1EBD77CF"/>
    <w:rsid w:val="1F5C5203"/>
    <w:rsid w:val="31276386"/>
    <w:rsid w:val="49F07F92"/>
    <w:rsid w:val="681A2ECA"/>
    <w:rsid w:val="7257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4"/>
      <w:szCs w:val="24"/>
      <w:lang w:val="es-ES" w:eastAsia="ar-SA" w:bidi="ar-SA"/>
    </w:rPr>
  </w:style>
  <w:style w:type="paragraph" w:styleId="2">
    <w:name w:val="heading 2"/>
    <w:basedOn w:val="1"/>
    <w:next w:val="1"/>
    <w:qFormat/>
    <w:uiPriority w:val="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unhideWhenUsed/>
    <w:qFormat/>
    <w:uiPriority w:val="99"/>
    <w:rPr>
      <w:color w:val="0563C1"/>
      <w:u w:val="single"/>
    </w:rPr>
  </w:style>
  <w:style w:type="character" w:styleId="6">
    <w:name w:val="FollowedHyperlink"/>
    <w:unhideWhenUsed/>
    <w:qFormat/>
    <w:uiPriority w:val="99"/>
    <w:rPr>
      <w:color w:val="954F72"/>
      <w:u w:val="single"/>
    </w:rPr>
  </w:style>
  <w:style w:type="character" w:styleId="7">
    <w:name w:val="page number"/>
    <w:basedOn w:val="8"/>
    <w:qFormat/>
    <w:uiPriority w:val="0"/>
  </w:style>
  <w:style w:type="character" w:customStyle="1" w:styleId="8">
    <w:name w:val="Fuente de párrafo predeter.1"/>
    <w:qFormat/>
    <w:uiPriority w:val="0"/>
  </w:style>
  <w:style w:type="paragraph" w:styleId="9">
    <w:name w:val="toc 2"/>
    <w:basedOn w:val="2"/>
    <w:next w:val="1"/>
    <w:semiHidden/>
    <w:qFormat/>
    <w:uiPriority w:val="0"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</w:rPr>
  </w:style>
  <w:style w:type="paragraph" w:styleId="10">
    <w:name w:val="Balloon Text"/>
    <w:basedOn w:val="1"/>
    <w:link w:val="85"/>
    <w:qFormat/>
    <w:uiPriority w:val="0"/>
    <w:rPr>
      <w:rFonts w:ascii="Segoe UI" w:hAnsi="Segoe UI"/>
      <w:sz w:val="18"/>
      <w:szCs w:val="18"/>
    </w:rPr>
  </w:style>
  <w:style w:type="paragraph" w:styleId="11">
    <w:name w:val="Body Text 2"/>
    <w:basedOn w:val="1"/>
    <w:qFormat/>
    <w:uiPriority w:val="0"/>
    <w:pPr>
      <w:spacing w:after="120" w:line="480" w:lineRule="auto"/>
    </w:pPr>
  </w:style>
  <w:style w:type="paragraph" w:styleId="12">
    <w:name w:val="header"/>
    <w:basedOn w:val="1"/>
    <w:next w:val="13"/>
    <w:qFormat/>
    <w:uiPriority w:val="0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13">
    <w:name w:val="Body Text"/>
    <w:basedOn w:val="1"/>
    <w:link w:val="75"/>
    <w:qFormat/>
    <w:uiPriority w:val="0"/>
    <w:pPr>
      <w:jc w:val="both"/>
    </w:pPr>
  </w:style>
  <w:style w:type="paragraph" w:styleId="14">
    <w:name w:val="List"/>
    <w:basedOn w:val="13"/>
    <w:qFormat/>
    <w:uiPriority w:val="0"/>
    <w:rPr>
      <w:rFonts w:cs="Tahoma"/>
    </w:rPr>
  </w:style>
  <w:style w:type="paragraph" w:styleId="15">
    <w:name w:val="Normal (Web)"/>
    <w:basedOn w:val="1"/>
    <w:unhideWhenUsed/>
    <w:qFormat/>
    <w:uiPriority w:val="9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styleId="16">
    <w:name w:val="footer"/>
    <w:basedOn w:val="1"/>
    <w:qFormat/>
    <w:uiPriority w:val="0"/>
    <w:pPr>
      <w:tabs>
        <w:tab w:val="center" w:pos="4252"/>
        <w:tab w:val="right" w:pos="8504"/>
      </w:tabs>
    </w:pPr>
  </w:style>
  <w:style w:type="character" w:customStyle="1" w:styleId="17">
    <w:name w:val="WW8Num1z0"/>
    <w:qFormat/>
    <w:uiPriority w:val="0"/>
    <w:rPr>
      <w:rFonts w:ascii="Times New Roman" w:hAnsi="Times New Roman"/>
      <w:b/>
    </w:rPr>
  </w:style>
  <w:style w:type="character" w:customStyle="1" w:styleId="18">
    <w:name w:val="WW8Num1z1"/>
    <w:qFormat/>
    <w:uiPriority w:val="0"/>
    <w:rPr>
      <w:rFonts w:ascii="Times New Roman" w:hAnsi="Times New Roman" w:cs="Times New Roman"/>
    </w:rPr>
  </w:style>
  <w:style w:type="character" w:customStyle="1" w:styleId="19">
    <w:name w:val="WW8Num1z2"/>
    <w:qFormat/>
    <w:uiPriority w:val="0"/>
    <w:rPr>
      <w:rFonts w:ascii="StarSymbol" w:hAnsi="StarSymbol" w:cs="StarSymbol"/>
      <w:sz w:val="18"/>
      <w:szCs w:val="18"/>
    </w:rPr>
  </w:style>
  <w:style w:type="character" w:customStyle="1" w:styleId="20">
    <w:name w:val="WW8Num2z0"/>
    <w:qFormat/>
    <w:uiPriority w:val="0"/>
    <w:rPr>
      <w:rFonts w:ascii="Times New Roman" w:hAnsi="Times New Roman"/>
      <w:b/>
    </w:rPr>
  </w:style>
  <w:style w:type="character" w:customStyle="1" w:styleId="21">
    <w:name w:val="WW8Num4z0"/>
    <w:qFormat/>
    <w:uiPriority w:val="0"/>
    <w:rPr>
      <w:rFonts w:ascii="Wingdings" w:hAnsi="Wingdings"/>
    </w:rPr>
  </w:style>
  <w:style w:type="character" w:customStyle="1" w:styleId="22">
    <w:name w:val="WW8Num4z1"/>
    <w:qFormat/>
    <w:uiPriority w:val="0"/>
    <w:rPr>
      <w:rFonts w:ascii="Courier New" w:hAnsi="Courier New"/>
    </w:rPr>
  </w:style>
  <w:style w:type="character" w:customStyle="1" w:styleId="23">
    <w:name w:val="WW8Num4z2"/>
    <w:qFormat/>
    <w:uiPriority w:val="0"/>
    <w:rPr>
      <w:rFonts w:ascii="StarSymbol" w:hAnsi="StarSymbol" w:cs="StarSymbol"/>
      <w:sz w:val="18"/>
      <w:szCs w:val="18"/>
    </w:rPr>
  </w:style>
  <w:style w:type="character" w:customStyle="1" w:styleId="24">
    <w:name w:val="WW8Num5z0"/>
    <w:qFormat/>
    <w:uiPriority w:val="0"/>
    <w:rPr>
      <w:rFonts w:ascii="Wingdings" w:hAnsi="Wingdings"/>
    </w:rPr>
  </w:style>
  <w:style w:type="character" w:customStyle="1" w:styleId="25">
    <w:name w:val="WW8Num5z1"/>
    <w:qFormat/>
    <w:uiPriority w:val="0"/>
    <w:rPr>
      <w:rFonts w:ascii="Courier New" w:hAnsi="Courier New"/>
    </w:rPr>
  </w:style>
  <w:style w:type="character" w:customStyle="1" w:styleId="26">
    <w:name w:val="WW8Num5z2"/>
    <w:qFormat/>
    <w:uiPriority w:val="0"/>
    <w:rPr>
      <w:rFonts w:ascii="StarSymbol" w:hAnsi="StarSymbol" w:cs="StarSymbol"/>
      <w:sz w:val="18"/>
      <w:szCs w:val="18"/>
    </w:rPr>
  </w:style>
  <w:style w:type="character" w:customStyle="1" w:styleId="27">
    <w:name w:val="WW8Num6z0"/>
    <w:qFormat/>
    <w:uiPriority w:val="0"/>
    <w:rPr>
      <w:rFonts w:ascii="Symbol" w:hAnsi="Symbol"/>
    </w:rPr>
  </w:style>
  <w:style w:type="character" w:customStyle="1" w:styleId="28">
    <w:name w:val="WW8Num7z0"/>
    <w:qFormat/>
    <w:uiPriority w:val="0"/>
    <w:rPr>
      <w:rFonts w:ascii="Wingdings" w:hAnsi="Wingdings"/>
    </w:rPr>
  </w:style>
  <w:style w:type="character" w:customStyle="1" w:styleId="29">
    <w:name w:val="WW8Num7z1"/>
    <w:qFormat/>
    <w:uiPriority w:val="0"/>
    <w:rPr>
      <w:rFonts w:ascii="Courier New" w:hAnsi="Courier New" w:cs="Courier New"/>
    </w:rPr>
  </w:style>
  <w:style w:type="character" w:customStyle="1" w:styleId="30">
    <w:name w:val="WW8Num7z2"/>
    <w:qFormat/>
    <w:uiPriority w:val="0"/>
    <w:rPr>
      <w:rFonts w:ascii="Wingdings" w:hAnsi="Wingdings"/>
    </w:rPr>
  </w:style>
  <w:style w:type="character" w:customStyle="1" w:styleId="31">
    <w:name w:val="WW8Num8z0"/>
    <w:qFormat/>
    <w:uiPriority w:val="0"/>
    <w:rPr>
      <w:rFonts w:ascii="Symbol" w:hAnsi="Symbol"/>
    </w:rPr>
  </w:style>
  <w:style w:type="character" w:customStyle="1" w:styleId="32">
    <w:name w:val="WW8Num8z1"/>
    <w:qFormat/>
    <w:uiPriority w:val="0"/>
    <w:rPr>
      <w:b/>
    </w:rPr>
  </w:style>
  <w:style w:type="character" w:customStyle="1" w:styleId="33">
    <w:name w:val="WW8Num8z2"/>
    <w:qFormat/>
    <w:uiPriority w:val="0"/>
    <w:rPr>
      <w:rFonts w:ascii="StarSymbol" w:hAnsi="StarSymbol" w:cs="StarSymbol"/>
      <w:sz w:val="18"/>
      <w:szCs w:val="18"/>
    </w:rPr>
  </w:style>
  <w:style w:type="character" w:customStyle="1" w:styleId="34">
    <w:name w:val="WW8Num9z0"/>
    <w:qFormat/>
    <w:uiPriority w:val="0"/>
    <w:rPr>
      <w:rFonts w:ascii="Symbol" w:hAnsi="Symbol"/>
    </w:rPr>
  </w:style>
  <w:style w:type="character" w:customStyle="1" w:styleId="35">
    <w:name w:val="WW8Num9z1"/>
    <w:qFormat/>
    <w:uiPriority w:val="0"/>
    <w:rPr>
      <w:b/>
    </w:rPr>
  </w:style>
  <w:style w:type="character" w:customStyle="1" w:styleId="36">
    <w:name w:val="WW8Num9z2"/>
    <w:qFormat/>
    <w:uiPriority w:val="0"/>
    <w:rPr>
      <w:rFonts w:ascii="Wingdings" w:hAnsi="Wingdings"/>
    </w:rPr>
  </w:style>
  <w:style w:type="character" w:customStyle="1" w:styleId="37">
    <w:name w:val="WW8Num10z0"/>
    <w:qFormat/>
    <w:uiPriority w:val="0"/>
    <w:rPr>
      <w:rFonts w:ascii="Symbol" w:hAnsi="Symbol"/>
    </w:rPr>
  </w:style>
  <w:style w:type="character" w:customStyle="1" w:styleId="38">
    <w:name w:val="WW8Num10z1"/>
    <w:qFormat/>
    <w:uiPriority w:val="0"/>
    <w:rPr>
      <w:rFonts w:ascii="Courier New" w:hAnsi="Courier New" w:cs="Courier New"/>
    </w:rPr>
  </w:style>
  <w:style w:type="character" w:customStyle="1" w:styleId="39">
    <w:name w:val="WW8Num10z2"/>
    <w:qFormat/>
    <w:uiPriority w:val="0"/>
    <w:rPr>
      <w:rFonts w:ascii="Wingdings" w:hAnsi="Wingdings"/>
    </w:rPr>
  </w:style>
  <w:style w:type="character" w:customStyle="1" w:styleId="40">
    <w:name w:val="WW8Num11z0"/>
    <w:qFormat/>
    <w:uiPriority w:val="0"/>
    <w:rPr>
      <w:rFonts w:ascii="Symbol" w:hAnsi="Symbol"/>
    </w:rPr>
  </w:style>
  <w:style w:type="character" w:customStyle="1" w:styleId="41">
    <w:name w:val="WW8Num11z1"/>
    <w:qFormat/>
    <w:uiPriority w:val="0"/>
    <w:rPr>
      <w:rFonts w:ascii="Courier New" w:hAnsi="Courier New" w:cs="Courier New"/>
    </w:rPr>
  </w:style>
  <w:style w:type="character" w:customStyle="1" w:styleId="42">
    <w:name w:val="WW8Num11z2"/>
    <w:qFormat/>
    <w:uiPriority w:val="0"/>
    <w:rPr>
      <w:rFonts w:ascii="Wingdings" w:hAnsi="Wingdings"/>
    </w:rPr>
  </w:style>
  <w:style w:type="character" w:customStyle="1" w:styleId="43">
    <w:name w:val="Fuente de párrafo predeter.5"/>
    <w:qFormat/>
    <w:uiPriority w:val="0"/>
  </w:style>
  <w:style w:type="character" w:customStyle="1" w:styleId="44">
    <w:name w:val="WW8Num3z0"/>
    <w:qFormat/>
    <w:uiPriority w:val="0"/>
    <w:rPr>
      <w:rFonts w:ascii="Wingdings" w:hAnsi="Wingdings"/>
    </w:rPr>
  </w:style>
  <w:style w:type="character" w:customStyle="1" w:styleId="45">
    <w:name w:val="WW8Num3z1"/>
    <w:qFormat/>
    <w:uiPriority w:val="0"/>
    <w:rPr>
      <w:rFonts w:ascii="Courier New" w:hAnsi="Courier New"/>
    </w:rPr>
  </w:style>
  <w:style w:type="character" w:customStyle="1" w:styleId="46">
    <w:name w:val="WW8Num3z2"/>
    <w:qFormat/>
    <w:uiPriority w:val="0"/>
    <w:rPr>
      <w:rFonts w:ascii="StarSymbol" w:hAnsi="StarSymbol" w:cs="StarSymbol"/>
      <w:sz w:val="18"/>
      <w:szCs w:val="18"/>
    </w:rPr>
  </w:style>
  <w:style w:type="character" w:customStyle="1" w:styleId="47">
    <w:name w:val="WW8Num6z1"/>
    <w:qFormat/>
    <w:uiPriority w:val="0"/>
    <w:rPr>
      <w:rFonts w:ascii="Wingdings 2" w:hAnsi="Wingdings 2" w:cs="StarSymbol"/>
      <w:sz w:val="18"/>
      <w:szCs w:val="18"/>
    </w:rPr>
  </w:style>
  <w:style w:type="character" w:customStyle="1" w:styleId="48">
    <w:name w:val="WW8Num6z2"/>
    <w:qFormat/>
    <w:uiPriority w:val="0"/>
    <w:rPr>
      <w:rFonts w:ascii="StarSymbol" w:hAnsi="StarSymbol" w:cs="StarSymbol"/>
      <w:sz w:val="18"/>
      <w:szCs w:val="18"/>
    </w:rPr>
  </w:style>
  <w:style w:type="character" w:customStyle="1" w:styleId="49">
    <w:name w:val="Fuente de párrafo predeter.4"/>
    <w:qFormat/>
    <w:uiPriority w:val="0"/>
  </w:style>
  <w:style w:type="character" w:customStyle="1" w:styleId="50">
    <w:name w:val="Absatz-Standardschriftart"/>
    <w:qFormat/>
    <w:uiPriority w:val="0"/>
  </w:style>
  <w:style w:type="character" w:customStyle="1" w:styleId="51">
    <w:name w:val="WW-Absatz-Standardschriftart"/>
    <w:qFormat/>
    <w:uiPriority w:val="0"/>
  </w:style>
  <w:style w:type="character" w:customStyle="1" w:styleId="52">
    <w:name w:val="WW-Absatz-Standardschriftart1"/>
    <w:qFormat/>
    <w:uiPriority w:val="0"/>
  </w:style>
  <w:style w:type="character" w:customStyle="1" w:styleId="53">
    <w:name w:val="WW-Absatz-Standardschriftart11"/>
    <w:qFormat/>
    <w:uiPriority w:val="0"/>
  </w:style>
  <w:style w:type="character" w:customStyle="1" w:styleId="54">
    <w:name w:val="WW-Absatz-Standardschriftart111"/>
    <w:qFormat/>
    <w:uiPriority w:val="0"/>
  </w:style>
  <w:style w:type="character" w:customStyle="1" w:styleId="55">
    <w:name w:val="WW-Absatz-Standardschriftart1111"/>
    <w:qFormat/>
    <w:uiPriority w:val="0"/>
  </w:style>
  <w:style w:type="character" w:customStyle="1" w:styleId="56">
    <w:name w:val="WW-Absatz-Standardschriftart11111"/>
    <w:qFormat/>
    <w:uiPriority w:val="0"/>
  </w:style>
  <w:style w:type="character" w:customStyle="1" w:styleId="57">
    <w:name w:val="WW-Absatz-Standardschriftart111111"/>
    <w:qFormat/>
    <w:uiPriority w:val="0"/>
  </w:style>
  <w:style w:type="character" w:customStyle="1" w:styleId="58">
    <w:name w:val="WW-Absatz-Standardschriftart1111111"/>
    <w:qFormat/>
    <w:uiPriority w:val="0"/>
  </w:style>
  <w:style w:type="character" w:customStyle="1" w:styleId="59">
    <w:name w:val="WW-Absatz-Standardschriftart11111111"/>
    <w:qFormat/>
    <w:uiPriority w:val="0"/>
  </w:style>
  <w:style w:type="character" w:customStyle="1" w:styleId="60">
    <w:name w:val="WW8Num2z1"/>
    <w:qFormat/>
    <w:uiPriority w:val="0"/>
    <w:rPr>
      <w:b/>
    </w:rPr>
  </w:style>
  <w:style w:type="character" w:customStyle="1" w:styleId="61">
    <w:name w:val="Fuente de párrafo predeter.3"/>
    <w:qFormat/>
    <w:uiPriority w:val="0"/>
  </w:style>
  <w:style w:type="character" w:customStyle="1" w:styleId="62">
    <w:name w:val="WW8Num5z3"/>
    <w:qFormat/>
    <w:uiPriority w:val="0"/>
    <w:rPr>
      <w:rFonts w:ascii="Symbol" w:hAnsi="Symbol"/>
    </w:rPr>
  </w:style>
  <w:style w:type="character" w:customStyle="1" w:styleId="63">
    <w:name w:val="WW-Absatz-Standardschriftart111111111"/>
    <w:qFormat/>
    <w:uiPriority w:val="0"/>
  </w:style>
  <w:style w:type="character" w:customStyle="1" w:styleId="64">
    <w:name w:val="WW-Absatz-Standardschriftart1111111111"/>
    <w:qFormat/>
    <w:uiPriority w:val="0"/>
  </w:style>
  <w:style w:type="character" w:customStyle="1" w:styleId="65">
    <w:name w:val="WW8Num8z3"/>
    <w:qFormat/>
    <w:uiPriority w:val="0"/>
    <w:rPr>
      <w:rFonts w:ascii="Wingdings" w:hAnsi="Wingdings" w:cs="StarSymbol"/>
      <w:sz w:val="18"/>
      <w:szCs w:val="18"/>
    </w:rPr>
  </w:style>
  <w:style w:type="character" w:customStyle="1" w:styleId="66">
    <w:name w:val="Fuente de párrafo predeter.2"/>
    <w:qFormat/>
    <w:uiPriority w:val="0"/>
  </w:style>
  <w:style w:type="character" w:customStyle="1" w:styleId="67">
    <w:name w:val="WW-Fuente de párrafo predeter."/>
    <w:qFormat/>
    <w:uiPriority w:val="0"/>
  </w:style>
  <w:style w:type="character" w:customStyle="1" w:styleId="68">
    <w:name w:val="WW-Absatz-Standardschriftart11111111111"/>
    <w:qFormat/>
    <w:uiPriority w:val="0"/>
  </w:style>
  <w:style w:type="character" w:customStyle="1" w:styleId="69">
    <w:name w:val="WW-Absatz-Standardschriftart111111111111"/>
    <w:qFormat/>
    <w:uiPriority w:val="0"/>
  </w:style>
  <w:style w:type="character" w:customStyle="1" w:styleId="70">
    <w:name w:val="WW8Num3z3"/>
    <w:qFormat/>
    <w:uiPriority w:val="0"/>
    <w:rPr>
      <w:rFonts w:ascii="Symbol" w:hAnsi="Symbol"/>
    </w:rPr>
  </w:style>
  <w:style w:type="character" w:customStyle="1" w:styleId="71">
    <w:name w:val="WW8Num4z3"/>
    <w:qFormat/>
    <w:uiPriority w:val="0"/>
    <w:rPr>
      <w:rFonts w:ascii="Symbol" w:hAnsi="Symbol"/>
    </w:rPr>
  </w:style>
  <w:style w:type="character" w:customStyle="1" w:styleId="72">
    <w:name w:val="Viñetas"/>
    <w:qFormat/>
    <w:uiPriority w:val="0"/>
    <w:rPr>
      <w:rFonts w:ascii="StarSymbol" w:hAnsi="StarSymbol" w:eastAsia="StarSymbol" w:cs="StarSymbol"/>
      <w:sz w:val="18"/>
      <w:szCs w:val="18"/>
    </w:rPr>
  </w:style>
  <w:style w:type="character" w:customStyle="1" w:styleId="73">
    <w:name w:val="Carácter de numeración"/>
    <w:qFormat/>
    <w:uiPriority w:val="0"/>
  </w:style>
  <w:style w:type="paragraph" w:customStyle="1" w:styleId="74">
    <w:name w:val="Encabezado5"/>
    <w:basedOn w:val="1"/>
    <w:next w:val="13"/>
    <w:qFormat/>
    <w:uiPriority w:val="0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character" w:customStyle="1" w:styleId="75">
    <w:name w:val="Texto independiente Car"/>
    <w:link w:val="13"/>
    <w:qFormat/>
    <w:uiPriority w:val="0"/>
    <w:rPr>
      <w:sz w:val="24"/>
      <w:szCs w:val="24"/>
      <w:lang w:val="es-ES" w:eastAsia="ar-SA"/>
    </w:rPr>
  </w:style>
  <w:style w:type="paragraph" w:customStyle="1" w:styleId="76">
    <w:name w:val="Etiqueta"/>
    <w:basedOn w:val="1"/>
    <w:qFormat/>
    <w:uiPriority w:val="0"/>
    <w:pPr>
      <w:suppressLineNumbers/>
      <w:spacing w:before="120" w:after="120"/>
    </w:pPr>
    <w:rPr>
      <w:rFonts w:cs="Tahoma"/>
      <w:i/>
      <w:iCs/>
    </w:rPr>
  </w:style>
  <w:style w:type="paragraph" w:customStyle="1" w:styleId="77">
    <w:name w:val="Índice"/>
    <w:basedOn w:val="1"/>
    <w:qFormat/>
    <w:uiPriority w:val="0"/>
    <w:pPr>
      <w:suppressLineNumbers/>
    </w:pPr>
    <w:rPr>
      <w:rFonts w:cs="Tahoma"/>
    </w:rPr>
  </w:style>
  <w:style w:type="paragraph" w:customStyle="1" w:styleId="78">
    <w:name w:val="Encabezado4"/>
    <w:basedOn w:val="1"/>
    <w:next w:val="13"/>
    <w:qFormat/>
    <w:uiPriority w:val="0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customStyle="1" w:styleId="79">
    <w:name w:val="Encabezado3"/>
    <w:basedOn w:val="1"/>
    <w:next w:val="13"/>
    <w:qFormat/>
    <w:uiPriority w:val="0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customStyle="1" w:styleId="80">
    <w:name w:val="Encabezado2"/>
    <w:basedOn w:val="1"/>
    <w:next w:val="13"/>
    <w:qFormat/>
    <w:uiPriority w:val="0"/>
    <w:pPr>
      <w:tabs>
        <w:tab w:val="center" w:pos="4252"/>
        <w:tab w:val="right" w:pos="8504"/>
      </w:tabs>
    </w:pPr>
  </w:style>
  <w:style w:type="paragraph" w:customStyle="1" w:styleId="81">
    <w:name w:val="Encabezado1"/>
    <w:basedOn w:val="1"/>
    <w:next w:val="13"/>
    <w:qFormat/>
    <w:uiPriority w:val="0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character" w:customStyle="1" w:styleId="82">
    <w:name w:val="Car Car"/>
    <w:qFormat/>
    <w:locked/>
    <w:uiPriority w:val="0"/>
    <w:rPr>
      <w:sz w:val="24"/>
      <w:szCs w:val="24"/>
      <w:lang w:val="es-ES" w:eastAsia="ar-SA" w:bidi="ar-SA"/>
    </w:rPr>
  </w:style>
  <w:style w:type="paragraph" w:customStyle="1" w:styleId="83">
    <w:name w:val="xl63"/>
    <w:basedOn w:val="1"/>
    <w:qFormat/>
    <w:uiPriority w:val="0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84">
    <w:name w:val="xl65"/>
    <w:basedOn w:val="1"/>
    <w:qFormat/>
    <w:uiPriority w:val="0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character" w:customStyle="1" w:styleId="85">
    <w:name w:val="Texto de globo Car"/>
    <w:link w:val="10"/>
    <w:qFormat/>
    <w:uiPriority w:val="0"/>
    <w:rPr>
      <w:rFonts w:ascii="Segoe UI" w:hAnsi="Segoe UI" w:cs="Segoe UI"/>
      <w:sz w:val="18"/>
      <w:szCs w:val="18"/>
      <w:lang w:val="es-ES" w:eastAsia="ar-SA"/>
    </w:rPr>
  </w:style>
  <w:style w:type="character" w:customStyle="1" w:styleId="86">
    <w:name w:val="Car Car1"/>
    <w:qFormat/>
    <w:locked/>
    <w:uiPriority w:val="0"/>
    <w:rPr>
      <w:sz w:val="24"/>
      <w:szCs w:val="24"/>
      <w:lang w:val="es-ES" w:eastAsia="ar-SA" w:bidi="ar-SA"/>
    </w:rPr>
  </w:style>
  <w:style w:type="paragraph" w:styleId="87">
    <w:name w:val="List Paragraph"/>
    <w:basedOn w:val="1"/>
    <w:qFormat/>
    <w:uiPriority w:val="0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88">
    <w:name w:val="Mención sin resolver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8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s-CO" w:eastAsia="es-CO" w:bidi="ar-SA"/>
    </w:rPr>
  </w:style>
  <w:style w:type="table" w:customStyle="1" w:styleId="90">
    <w:name w:val="_Style 45"/>
    <w:basedOn w:val="91"/>
    <w:qFormat/>
    <w:uiPriority w:val="0"/>
    <w:tblPr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91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EFC5B-3213-4950-A9DF-95FDD3B467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The houze!</Company>
  <Pages>3</Pages>
  <Words>770</Words>
  <Characters>4239</Characters>
  <Lines>35</Lines>
  <Paragraphs>9</Paragraphs>
  <TotalTime>0</TotalTime>
  <ScaleCrop>false</ScaleCrop>
  <LinksUpToDate>false</LinksUpToDate>
  <CharactersWithSpaces>5000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2025-03-19T20:36:00Z</dcterms:created>
  <dc:creator>Amparo</dc:creator>
  <cp:lastModifiedBy>Usuario</cp:lastModifiedBy>
  <cp:lastPrinted>2023-04-12T14:19:00Z</cp:lastPrinted>
  <dcterms:modified xsi:type="dcterms:W3CDTF">2025-04-21T20:19:00Z</dcterms:modified>
  <dc:title>MODELO DE ACTA DE INICIO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3082-12.2.0.20795</vt:lpwstr>
  </property>
  <property fmtid="{D5CDD505-2E9C-101B-9397-08002B2CF9AE}" pid="3" name="ICV">
    <vt:lpwstr>B1D671146C3446B5962A6F5106AB82A7_12</vt:lpwstr>
  </property>
</Properties>
</file>